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20" w:rsidRDefault="002D5D20" w:rsidP="002D5D20">
      <w:pPr>
        <w:ind w:left="-70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114300</wp:posOffset>
            </wp:positionV>
            <wp:extent cx="3810000" cy="560705"/>
            <wp:effectExtent l="25400" t="0" r="0" b="0"/>
            <wp:wrapSquare wrapText="bothSides"/>
            <wp:docPr id="5" name="Picture 2" descr="out-szte-btklogo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-szte-btklogo-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D20" w:rsidRPr="00664E30" w:rsidRDefault="002D5D20" w:rsidP="002D5D20">
      <w:pPr>
        <w:ind w:left="-70"/>
        <w:jc w:val="right"/>
        <w:rPr>
          <w:rFonts w:ascii="Arial Narrow" w:hAnsi="Arial Narrow"/>
          <w:sz w:val="20"/>
        </w:rPr>
      </w:pPr>
      <w:r w:rsidRPr="00664E30">
        <w:rPr>
          <w:rFonts w:ascii="Arial Narrow" w:hAnsi="Arial Narrow"/>
          <w:sz w:val="20"/>
        </w:rPr>
        <w:t>TANULMÁNYI OSZTÁLY</w:t>
      </w:r>
    </w:p>
    <w:p w:rsidR="002D5D20" w:rsidRPr="00664E30" w:rsidRDefault="002D5D20" w:rsidP="002D5D20">
      <w:pPr>
        <w:ind w:left="-70"/>
        <w:jc w:val="right"/>
        <w:rPr>
          <w:rFonts w:ascii="Arial Narrow" w:hAnsi="Arial Narrow"/>
          <w:sz w:val="20"/>
        </w:rPr>
      </w:pPr>
      <w:r w:rsidRPr="00664E30">
        <w:rPr>
          <w:rFonts w:ascii="Arial Narrow" w:hAnsi="Arial Narrow"/>
          <w:sz w:val="20"/>
        </w:rPr>
        <w:t>6722 SZEGED, Egyetem u. 2.</w:t>
      </w:r>
    </w:p>
    <w:p w:rsidR="002D5D20" w:rsidRPr="00664E30" w:rsidRDefault="002D5D20" w:rsidP="002D5D20">
      <w:pPr>
        <w:ind w:left="-70"/>
        <w:jc w:val="right"/>
        <w:rPr>
          <w:rFonts w:ascii="Arial Narrow" w:hAnsi="Arial Narrow"/>
          <w:sz w:val="20"/>
        </w:rPr>
      </w:pPr>
      <w:r w:rsidRPr="00664E30">
        <w:rPr>
          <w:rFonts w:ascii="Arial Narrow" w:hAnsi="Arial Narrow"/>
          <w:sz w:val="20"/>
        </w:rPr>
        <w:t>Fax: (62) 544-438, Tel</w:t>
      </w:r>
      <w:proofErr w:type="gramStart"/>
      <w:r w:rsidRPr="00664E30">
        <w:rPr>
          <w:rFonts w:ascii="Arial Narrow" w:hAnsi="Arial Narrow"/>
          <w:sz w:val="20"/>
        </w:rPr>
        <w:t>.:</w:t>
      </w:r>
      <w:proofErr w:type="gramEnd"/>
      <w:r w:rsidRPr="00664E30">
        <w:rPr>
          <w:rFonts w:ascii="Arial Narrow" w:hAnsi="Arial Narrow"/>
          <w:sz w:val="20"/>
        </w:rPr>
        <w:t xml:space="preserve"> 544-819, 544-364, </w:t>
      </w:r>
    </w:p>
    <w:p w:rsidR="002D5D20" w:rsidRPr="00664E30" w:rsidRDefault="002D5D20" w:rsidP="002D5D20">
      <w:pPr>
        <w:ind w:left="-70"/>
        <w:jc w:val="right"/>
        <w:rPr>
          <w:rFonts w:ascii="Arial Narrow" w:hAnsi="Arial Narrow"/>
          <w:sz w:val="20"/>
        </w:rPr>
      </w:pPr>
      <w:r w:rsidRPr="00664E30">
        <w:rPr>
          <w:rFonts w:ascii="Arial Narrow" w:hAnsi="Arial Narrow"/>
          <w:sz w:val="20"/>
        </w:rPr>
        <w:t>54</w:t>
      </w:r>
      <w:r w:rsidR="00405B1A">
        <w:rPr>
          <w:rFonts w:ascii="Arial Narrow" w:hAnsi="Arial Narrow"/>
          <w:sz w:val="20"/>
        </w:rPr>
        <w:t xml:space="preserve">4-363, 544-281, </w:t>
      </w:r>
      <w:r w:rsidR="00405B1A" w:rsidRPr="00405B1A">
        <w:rPr>
          <w:rFonts w:ascii="Arial Narrow" w:hAnsi="Arial Narrow"/>
          <w:sz w:val="20"/>
        </w:rPr>
        <w:t>544-280, 544-438</w:t>
      </w:r>
      <w:r w:rsidRPr="00405B1A">
        <w:rPr>
          <w:rFonts w:ascii="Arial Narrow" w:hAnsi="Arial Narrow"/>
          <w:sz w:val="20"/>
        </w:rPr>
        <w:t>, 544-164</w:t>
      </w:r>
    </w:p>
    <w:p w:rsidR="000810F8" w:rsidRDefault="0052212A" w:rsidP="002D5D20">
      <w:pPr>
        <w:spacing w:line="276" w:lineRule="auto"/>
        <w:rPr>
          <w:b/>
          <w:color w:val="1F497D"/>
        </w:rPr>
      </w:pPr>
      <w:r>
        <w:rPr>
          <w:b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1.45pt" o:hrpct="0" o:hralign="center" o:hr="t">
            <v:imagedata r:id="rId9" o:title="Default Line"/>
          </v:shape>
        </w:pict>
      </w:r>
    </w:p>
    <w:p w:rsidR="00392850" w:rsidRDefault="00392850" w:rsidP="001F2621">
      <w:pPr>
        <w:rPr>
          <w:b/>
        </w:rPr>
      </w:pPr>
    </w:p>
    <w:p w:rsidR="00781199" w:rsidRDefault="00781199" w:rsidP="001E21D3">
      <w:pPr>
        <w:spacing w:before="100" w:beforeAutospacing="1" w:after="100" w:afterAutospacing="1"/>
        <w:jc w:val="center"/>
        <w:outlineLvl w:val="0"/>
        <w:rPr>
          <w:rFonts w:asciiTheme="majorHAnsi" w:hAnsiTheme="majorHAnsi" w:cs="Arial"/>
          <w:b/>
          <w:bCs/>
          <w:kern w:val="36"/>
          <w:sz w:val="40"/>
          <w:szCs w:val="40"/>
        </w:rPr>
      </w:pPr>
    </w:p>
    <w:p w:rsidR="001E21D3" w:rsidRPr="00073233" w:rsidRDefault="001E21D3" w:rsidP="001E21D3">
      <w:pPr>
        <w:spacing w:before="100" w:beforeAutospacing="1" w:after="100" w:afterAutospacing="1"/>
        <w:jc w:val="center"/>
        <w:outlineLvl w:val="0"/>
        <w:rPr>
          <w:rFonts w:asciiTheme="majorHAnsi" w:hAnsiTheme="majorHAnsi" w:cs="Arial"/>
          <w:b/>
          <w:bCs/>
          <w:kern w:val="36"/>
          <w:sz w:val="40"/>
          <w:szCs w:val="40"/>
        </w:rPr>
      </w:pPr>
      <w:r w:rsidRPr="00073233">
        <w:rPr>
          <w:rFonts w:asciiTheme="majorHAnsi" w:hAnsiTheme="majorHAnsi" w:cs="Arial"/>
          <w:b/>
          <w:bCs/>
          <w:kern w:val="36"/>
          <w:sz w:val="40"/>
          <w:szCs w:val="40"/>
        </w:rPr>
        <w:t>Táj</w:t>
      </w:r>
      <w:r w:rsidR="00D673A5">
        <w:rPr>
          <w:rFonts w:asciiTheme="majorHAnsi" w:hAnsiTheme="majorHAnsi" w:cs="Arial"/>
          <w:b/>
          <w:bCs/>
          <w:kern w:val="36"/>
          <w:sz w:val="40"/>
          <w:szCs w:val="40"/>
        </w:rPr>
        <w:t xml:space="preserve">ékoztatás a záróvizsga-jelentkezés </w:t>
      </w:r>
      <w:r w:rsidRPr="00073233">
        <w:rPr>
          <w:rFonts w:asciiTheme="majorHAnsi" w:hAnsiTheme="majorHAnsi" w:cs="Arial"/>
          <w:b/>
          <w:bCs/>
          <w:kern w:val="36"/>
          <w:sz w:val="40"/>
          <w:szCs w:val="40"/>
        </w:rPr>
        <w:t>feltételeinek változásáról</w:t>
      </w:r>
    </w:p>
    <w:p w:rsidR="001E21D3" w:rsidRPr="00D673A5" w:rsidRDefault="001E21D3" w:rsidP="001E21D3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1E21D3" w:rsidRPr="001E21D3" w:rsidRDefault="001E21D3" w:rsidP="001E21D3">
      <w:pPr>
        <w:autoSpaceDE w:val="0"/>
        <w:autoSpaceDN w:val="0"/>
        <w:adjustRightInd w:val="0"/>
        <w:rPr>
          <w:rFonts w:ascii="Arial" w:hAnsi="Arial" w:cs="Arial"/>
        </w:rPr>
      </w:pPr>
    </w:p>
    <w:p w:rsidR="001E21D3" w:rsidRPr="002A7124" w:rsidRDefault="001E21D3" w:rsidP="001E21D3">
      <w:pPr>
        <w:rPr>
          <w:rFonts w:asciiTheme="majorHAnsi" w:hAnsiTheme="majorHAnsi" w:cs="Arial"/>
          <w:color w:val="FF0000"/>
        </w:rPr>
      </w:pPr>
      <w:r w:rsidRPr="00D673A5">
        <w:rPr>
          <w:rFonts w:asciiTheme="majorHAnsi" w:hAnsiTheme="majorHAnsi" w:cs="Arial"/>
          <w:b/>
          <w:bCs/>
        </w:rPr>
        <w:t>1</w:t>
      </w:r>
      <w:r w:rsidRPr="002A7124">
        <w:rPr>
          <w:rFonts w:asciiTheme="majorHAnsi" w:hAnsiTheme="majorHAnsi" w:cs="Arial"/>
          <w:b/>
          <w:bCs/>
        </w:rPr>
        <w:t xml:space="preserve">. </w:t>
      </w:r>
      <w:r w:rsidR="00A03309" w:rsidRPr="00A03309">
        <w:rPr>
          <w:rFonts w:asciiTheme="majorHAnsi" w:hAnsiTheme="majorHAnsi" w:cs="Arial"/>
          <w:bCs/>
        </w:rPr>
        <w:t>A</w:t>
      </w:r>
      <w:r w:rsidRPr="002A7124">
        <w:rPr>
          <w:rFonts w:asciiTheme="majorHAnsi" w:hAnsiTheme="majorHAnsi" w:cs="Arial"/>
          <w:bCs/>
        </w:rPr>
        <w:t xml:space="preserve"> felsőoktatásról szóló 2005. évi CXXXIX. törvény (Ftv.) alapján</w:t>
      </w:r>
      <w:r w:rsidRPr="00D673A5">
        <w:rPr>
          <w:rFonts w:asciiTheme="majorHAnsi" w:hAnsiTheme="majorHAnsi" w:cs="Arial"/>
          <w:bCs/>
        </w:rPr>
        <w:t xml:space="preserve">, </w:t>
      </w:r>
      <w:r w:rsidRPr="00D673A5">
        <w:rPr>
          <w:rFonts w:asciiTheme="majorHAnsi" w:hAnsiTheme="majorHAnsi" w:cs="Arial"/>
          <w:b/>
          <w:bCs/>
          <w:color w:val="FF0000"/>
        </w:rPr>
        <w:t>a tanulmányaikat a</w:t>
      </w:r>
      <w:r w:rsidRPr="002A7124">
        <w:rPr>
          <w:rFonts w:asciiTheme="majorHAnsi" w:hAnsiTheme="majorHAnsi" w:cs="Arial"/>
          <w:b/>
          <w:bCs/>
          <w:color w:val="FF0000"/>
        </w:rPr>
        <w:t xml:space="preserve"> </w:t>
      </w:r>
      <w:r w:rsidRPr="00D673A5">
        <w:rPr>
          <w:rFonts w:asciiTheme="majorHAnsi" w:hAnsiTheme="majorHAnsi" w:cs="Arial"/>
          <w:b/>
          <w:bCs/>
          <w:color w:val="FF0000"/>
        </w:rPr>
        <w:t xml:space="preserve">2006/2007 I. félév és a 2011/2012 II. félév között </w:t>
      </w:r>
      <w:r w:rsidRPr="002A7124">
        <w:rPr>
          <w:rFonts w:asciiTheme="majorHAnsi" w:hAnsiTheme="majorHAnsi" w:cs="Arial"/>
          <w:b/>
          <w:bCs/>
          <w:color w:val="FF0000"/>
        </w:rPr>
        <w:t>megkezdő hallgatók</w:t>
      </w:r>
      <w:r w:rsidRPr="00D673A5">
        <w:rPr>
          <w:rFonts w:asciiTheme="majorHAnsi" w:hAnsiTheme="majorHAnsi" w:cs="Arial"/>
          <w:b/>
          <w:bCs/>
          <w:color w:val="FF0000"/>
        </w:rPr>
        <w:t>ra:</w:t>
      </w:r>
    </w:p>
    <w:p w:rsidR="001E21D3" w:rsidRPr="00D673A5" w:rsidRDefault="001E21D3" w:rsidP="001E21D3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Arial"/>
        </w:rPr>
      </w:pPr>
      <w:r w:rsidRPr="002A7124">
        <w:rPr>
          <w:rFonts w:asciiTheme="majorHAnsi" w:hAnsiTheme="majorHAnsi" w:cs="Arial"/>
        </w:rPr>
        <w:t>a záróvizsga letétele határidő nélküli</w:t>
      </w:r>
      <w:r w:rsidRPr="00D673A5">
        <w:rPr>
          <w:rFonts w:asciiTheme="majorHAnsi" w:hAnsiTheme="majorHAnsi" w:cs="Arial"/>
        </w:rPr>
        <w:t xml:space="preserve"> (jelen szabályozás szerint)</w:t>
      </w:r>
      <w:r w:rsidRPr="002A7124">
        <w:rPr>
          <w:rFonts w:asciiTheme="majorHAnsi" w:hAnsiTheme="majorHAnsi" w:cs="Arial"/>
        </w:rPr>
        <w:t xml:space="preserve">, de a végbizonyítvány kiállításától számított </w:t>
      </w:r>
      <w:r w:rsidRPr="002A7124">
        <w:rPr>
          <w:rFonts w:asciiTheme="majorHAnsi" w:hAnsiTheme="majorHAnsi" w:cs="Arial"/>
          <w:u w:val="single"/>
        </w:rPr>
        <w:t>7. év el</w:t>
      </w:r>
      <w:r w:rsidRPr="00D673A5">
        <w:rPr>
          <w:rFonts w:asciiTheme="majorHAnsi" w:hAnsiTheme="majorHAnsi" w:cs="Arial"/>
          <w:u w:val="single"/>
        </w:rPr>
        <w:t>teltével a kar feltételhez kötheti és az időntúli záróvizsgát külön kérvényezni kell</w:t>
      </w:r>
      <w:r w:rsidR="00A03309">
        <w:rPr>
          <w:rFonts w:asciiTheme="majorHAnsi" w:hAnsiTheme="majorHAnsi" w:cs="Arial"/>
          <w:u w:val="single"/>
        </w:rPr>
        <w:t>.</w:t>
      </w:r>
      <w:r w:rsidRPr="00D673A5">
        <w:rPr>
          <w:rFonts w:asciiTheme="majorHAnsi" w:hAnsiTheme="majorHAnsi"/>
        </w:rPr>
        <w:t xml:space="preserve"> </w:t>
      </w:r>
      <w:r w:rsidRPr="00D673A5">
        <w:rPr>
          <w:rFonts w:asciiTheme="majorHAnsi" w:hAnsiTheme="majorHAnsi" w:cs="Arial"/>
        </w:rPr>
        <w:t>A kérvény elbírálására a hallgatói kérvények általános rendje alapján kerül sor</w:t>
      </w:r>
    </w:p>
    <w:p w:rsidR="001E21D3" w:rsidRPr="00D673A5" w:rsidRDefault="001E21D3" w:rsidP="001E21D3">
      <w:pPr>
        <w:spacing w:before="100" w:beforeAutospacing="1" w:after="100" w:afterAutospacing="1"/>
        <w:ind w:left="720"/>
        <w:rPr>
          <w:rFonts w:asciiTheme="majorHAnsi" w:hAnsiTheme="majorHAnsi" w:cs="Arial"/>
        </w:rPr>
      </w:pPr>
    </w:p>
    <w:p w:rsidR="001E21D3" w:rsidRPr="002A7124" w:rsidRDefault="001E21D3" w:rsidP="001E21D3">
      <w:pPr>
        <w:spacing w:before="100" w:beforeAutospacing="1" w:after="100" w:afterAutospacing="1"/>
        <w:ind w:left="720"/>
        <w:rPr>
          <w:rFonts w:asciiTheme="majorHAnsi" w:hAnsiTheme="majorHAnsi" w:cs="Arial"/>
        </w:rPr>
      </w:pPr>
    </w:p>
    <w:p w:rsidR="001E21D3" w:rsidRPr="002A7124" w:rsidRDefault="001E21D3" w:rsidP="001E21D3">
      <w:pPr>
        <w:rPr>
          <w:rFonts w:asciiTheme="majorHAnsi" w:hAnsiTheme="majorHAnsi" w:cs="Arial"/>
          <w:color w:val="FF0000"/>
        </w:rPr>
      </w:pPr>
      <w:r w:rsidRPr="00D673A5">
        <w:rPr>
          <w:rFonts w:asciiTheme="majorHAnsi" w:hAnsiTheme="majorHAnsi" w:cs="Arial"/>
          <w:b/>
          <w:bCs/>
        </w:rPr>
        <w:t>2</w:t>
      </w:r>
      <w:r w:rsidRPr="002A7124">
        <w:rPr>
          <w:rFonts w:asciiTheme="majorHAnsi" w:hAnsiTheme="majorHAnsi" w:cs="Arial"/>
          <w:b/>
          <w:bCs/>
        </w:rPr>
        <w:t xml:space="preserve">. </w:t>
      </w:r>
      <w:r w:rsidR="00A03309" w:rsidRPr="00A03309">
        <w:rPr>
          <w:rFonts w:asciiTheme="majorHAnsi" w:hAnsiTheme="majorHAnsi" w:cs="Arial"/>
          <w:bCs/>
        </w:rPr>
        <w:t>A</w:t>
      </w:r>
      <w:r w:rsidR="00A03309">
        <w:rPr>
          <w:rFonts w:asciiTheme="majorHAnsi" w:hAnsiTheme="majorHAnsi" w:cs="Arial"/>
          <w:bCs/>
        </w:rPr>
        <w:t xml:space="preserve"> hatályos</w:t>
      </w:r>
      <w:r w:rsidRPr="002A7124">
        <w:rPr>
          <w:rFonts w:asciiTheme="majorHAnsi" w:hAnsiTheme="majorHAnsi" w:cs="Arial"/>
          <w:bCs/>
        </w:rPr>
        <w:t xml:space="preserve"> nemzeti felsőoktatásról szóló 2011. évi CCIV. tör</w:t>
      </w:r>
      <w:r w:rsidRPr="00D673A5">
        <w:rPr>
          <w:rFonts w:asciiTheme="majorHAnsi" w:hAnsiTheme="majorHAnsi" w:cs="Arial"/>
          <w:bCs/>
        </w:rPr>
        <w:t>vény (</w:t>
      </w:r>
      <w:proofErr w:type="spellStart"/>
      <w:r w:rsidRPr="00D673A5">
        <w:rPr>
          <w:rFonts w:asciiTheme="majorHAnsi" w:hAnsiTheme="majorHAnsi" w:cs="Arial"/>
          <w:bCs/>
        </w:rPr>
        <w:t>Nftv</w:t>
      </w:r>
      <w:proofErr w:type="spellEnd"/>
      <w:r w:rsidRPr="00D673A5">
        <w:rPr>
          <w:rFonts w:asciiTheme="majorHAnsi" w:hAnsiTheme="majorHAnsi" w:cs="Arial"/>
          <w:bCs/>
        </w:rPr>
        <w:t>.) alapján</w:t>
      </w:r>
      <w:r w:rsidR="00A03309">
        <w:rPr>
          <w:rFonts w:asciiTheme="majorHAnsi" w:hAnsiTheme="majorHAnsi" w:cs="Arial"/>
          <w:bCs/>
        </w:rPr>
        <w:t>:</w:t>
      </w:r>
      <w:r w:rsidRPr="00D673A5">
        <w:rPr>
          <w:rFonts w:asciiTheme="majorHAnsi" w:hAnsiTheme="majorHAnsi" w:cs="Arial"/>
          <w:b/>
          <w:bCs/>
        </w:rPr>
        <w:t xml:space="preserve"> </w:t>
      </w:r>
      <w:r w:rsidRPr="00D673A5">
        <w:rPr>
          <w:rFonts w:asciiTheme="majorHAnsi" w:hAnsiTheme="majorHAnsi" w:cs="Arial"/>
          <w:bCs/>
        </w:rPr>
        <w:t>a</w:t>
      </w:r>
      <w:r w:rsidRPr="00D673A5">
        <w:rPr>
          <w:rFonts w:asciiTheme="majorHAnsi" w:hAnsiTheme="majorHAnsi" w:cs="Arial"/>
          <w:b/>
          <w:bCs/>
        </w:rPr>
        <w:t xml:space="preserve"> </w:t>
      </w:r>
      <w:proofErr w:type="gramStart"/>
      <w:r w:rsidRPr="00D673A5">
        <w:rPr>
          <w:rFonts w:asciiTheme="majorHAnsi" w:hAnsiTheme="majorHAnsi" w:cs="Arial"/>
          <w:b/>
          <w:bCs/>
          <w:color w:val="FF0000"/>
        </w:rPr>
        <w:t>tanulmányaikat  a</w:t>
      </w:r>
      <w:proofErr w:type="gramEnd"/>
      <w:r w:rsidRPr="00D673A5">
        <w:rPr>
          <w:rFonts w:asciiTheme="majorHAnsi" w:hAnsiTheme="majorHAnsi" w:cs="Arial"/>
          <w:b/>
          <w:bCs/>
          <w:color w:val="FF0000"/>
        </w:rPr>
        <w:t xml:space="preserve"> 2012/2013 I. félévében</w:t>
      </w:r>
      <w:r w:rsidRPr="002A7124">
        <w:rPr>
          <w:rFonts w:asciiTheme="majorHAnsi" w:hAnsiTheme="majorHAnsi" w:cs="Arial"/>
          <w:b/>
          <w:bCs/>
          <w:color w:val="FF0000"/>
        </w:rPr>
        <w:t xml:space="preserve"> </w:t>
      </w:r>
      <w:r w:rsidRPr="00D673A5">
        <w:rPr>
          <w:rFonts w:asciiTheme="majorHAnsi" w:hAnsiTheme="majorHAnsi" w:cs="Arial"/>
          <w:b/>
          <w:bCs/>
          <w:color w:val="FF0000"/>
        </w:rPr>
        <w:t>meg</w:t>
      </w:r>
      <w:r w:rsidRPr="002A7124">
        <w:rPr>
          <w:rFonts w:asciiTheme="majorHAnsi" w:hAnsiTheme="majorHAnsi" w:cs="Arial"/>
          <w:b/>
          <w:bCs/>
          <w:color w:val="FF0000"/>
        </w:rPr>
        <w:t>kezdő hallgatók</w:t>
      </w:r>
      <w:r w:rsidRPr="00D673A5">
        <w:rPr>
          <w:rFonts w:asciiTheme="majorHAnsi" w:hAnsiTheme="majorHAnsi" w:cs="Arial"/>
          <w:b/>
          <w:bCs/>
          <w:color w:val="FF0000"/>
        </w:rPr>
        <w:t>ra, felmenő rendszerben:</w:t>
      </w:r>
    </w:p>
    <w:p w:rsidR="001E21D3" w:rsidRPr="002A7124" w:rsidRDefault="001E21D3" w:rsidP="001E21D3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Arial"/>
        </w:rPr>
      </w:pPr>
      <w:r w:rsidRPr="002A7124">
        <w:rPr>
          <w:rFonts w:asciiTheme="majorHAnsi" w:hAnsiTheme="majorHAnsi" w:cs="Arial"/>
        </w:rPr>
        <w:t xml:space="preserve">a hallgatói jogviszony megszűnését követő 2 éven belül bármelyik </w:t>
      </w:r>
      <w:r w:rsidRPr="00D673A5">
        <w:rPr>
          <w:rFonts w:asciiTheme="majorHAnsi" w:hAnsiTheme="majorHAnsi" w:cs="Arial"/>
        </w:rPr>
        <w:t xml:space="preserve">záróvizsga </w:t>
      </w:r>
      <w:r w:rsidRPr="002A7124">
        <w:rPr>
          <w:rFonts w:asciiTheme="majorHAnsi" w:hAnsiTheme="majorHAnsi" w:cs="Arial"/>
        </w:rPr>
        <w:t xml:space="preserve">időszakban, az érvényes képzési követelmények </w:t>
      </w:r>
      <w:r w:rsidRPr="00D673A5">
        <w:rPr>
          <w:rFonts w:asciiTheme="majorHAnsi" w:hAnsiTheme="majorHAnsi" w:cs="Arial"/>
        </w:rPr>
        <w:t xml:space="preserve">szerint </w:t>
      </w:r>
      <w:r w:rsidR="00A03309">
        <w:rPr>
          <w:rFonts w:asciiTheme="majorHAnsi" w:hAnsiTheme="majorHAnsi" w:cs="Arial"/>
        </w:rPr>
        <w:t>tehető</w:t>
      </w:r>
      <w:r w:rsidRPr="00D673A5">
        <w:rPr>
          <w:rFonts w:asciiTheme="majorHAnsi" w:hAnsiTheme="majorHAnsi" w:cs="Arial"/>
        </w:rPr>
        <w:t xml:space="preserve"> záróvizsg</w:t>
      </w:r>
      <w:r w:rsidR="00A03309">
        <w:rPr>
          <w:rFonts w:asciiTheme="majorHAnsi" w:hAnsiTheme="majorHAnsi" w:cs="Arial"/>
        </w:rPr>
        <w:t>a</w:t>
      </w:r>
      <w:r w:rsidRPr="002A7124">
        <w:rPr>
          <w:rFonts w:asciiTheme="majorHAnsi" w:hAnsiTheme="majorHAnsi" w:cs="Arial"/>
        </w:rPr>
        <w:t xml:space="preserve"> </w:t>
      </w:r>
    </w:p>
    <w:p w:rsidR="001E21D3" w:rsidRPr="002A7124" w:rsidRDefault="001E21D3" w:rsidP="001E21D3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Arial"/>
        </w:rPr>
      </w:pPr>
      <w:r w:rsidRPr="00D673A5">
        <w:rPr>
          <w:rFonts w:asciiTheme="majorHAnsi" w:hAnsiTheme="majorHAnsi" w:cs="Arial"/>
        </w:rPr>
        <w:t xml:space="preserve">a kar </w:t>
      </w:r>
      <w:r w:rsidRPr="002A7124">
        <w:rPr>
          <w:rFonts w:asciiTheme="majorHAnsi" w:hAnsiTheme="majorHAnsi" w:cs="Arial"/>
        </w:rPr>
        <w:t>a záróvizsg</w:t>
      </w:r>
      <w:r w:rsidR="00A03309">
        <w:rPr>
          <w:rFonts w:asciiTheme="majorHAnsi" w:hAnsiTheme="majorHAnsi" w:cs="Arial"/>
        </w:rPr>
        <w:t>ára bocsátást feltételhez kötheti</w:t>
      </w:r>
      <w:r w:rsidRPr="002A7124">
        <w:rPr>
          <w:rFonts w:asciiTheme="majorHAnsi" w:hAnsiTheme="majorHAnsi" w:cs="Arial"/>
        </w:rPr>
        <w:t xml:space="preserve"> az abszolutórium kiállításától számított második év el</w:t>
      </w:r>
      <w:r w:rsidRPr="00D673A5">
        <w:rPr>
          <w:rFonts w:asciiTheme="majorHAnsi" w:hAnsiTheme="majorHAnsi" w:cs="Arial"/>
        </w:rPr>
        <w:t xml:space="preserve">telte után </w:t>
      </w:r>
    </w:p>
    <w:p w:rsidR="00781199" w:rsidRDefault="001E21D3" w:rsidP="001E21D3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Arial"/>
          <w:b/>
        </w:rPr>
      </w:pPr>
      <w:r w:rsidRPr="002A7124">
        <w:rPr>
          <w:rFonts w:asciiTheme="majorHAnsi" w:hAnsiTheme="majorHAnsi" w:cs="Arial"/>
          <w:b/>
        </w:rPr>
        <w:t xml:space="preserve">a </w:t>
      </w:r>
      <w:r w:rsidRPr="00A03309">
        <w:rPr>
          <w:rFonts w:asciiTheme="majorHAnsi" w:hAnsiTheme="majorHAnsi" w:cs="Arial"/>
          <w:b/>
        </w:rPr>
        <w:t>hallgatói jogviszony megszűnését követő</w:t>
      </w:r>
      <w:r w:rsidRPr="002A7124">
        <w:rPr>
          <w:rFonts w:asciiTheme="majorHAnsi" w:hAnsiTheme="majorHAnsi" w:cs="Arial"/>
          <w:b/>
        </w:rPr>
        <w:t xml:space="preserve"> 5. év eltelte után zár</w:t>
      </w:r>
      <w:r w:rsidRPr="00A03309">
        <w:rPr>
          <w:rFonts w:asciiTheme="majorHAnsi" w:hAnsiTheme="majorHAnsi" w:cs="Arial"/>
          <w:b/>
        </w:rPr>
        <w:t>óvizsga nem tehető</w:t>
      </w:r>
    </w:p>
    <w:p w:rsidR="00E62275" w:rsidRPr="0052212A" w:rsidRDefault="0052212A" w:rsidP="00E62275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Arial"/>
          <w:b/>
        </w:rPr>
      </w:pPr>
      <w:r w:rsidRPr="0052212A">
        <w:rPr>
          <w:rFonts w:asciiTheme="majorHAnsi" w:hAnsiTheme="majorHAnsi" w:cs="Arial"/>
          <w:b/>
        </w:rPr>
        <w:t xml:space="preserve">állami </w:t>
      </w:r>
      <w:r w:rsidR="00E62275" w:rsidRPr="0052212A">
        <w:rPr>
          <w:rFonts w:asciiTheme="majorHAnsi" w:hAnsiTheme="majorHAnsi" w:cs="Arial"/>
          <w:b/>
        </w:rPr>
        <w:t>ösztöndíjas hallgatók esetében</w:t>
      </w:r>
      <w:r w:rsidR="00E62275" w:rsidRPr="0052212A">
        <w:rPr>
          <w:rFonts w:asciiTheme="majorHAnsi" w:hAnsiTheme="majorHAnsi" w:cs="Arial"/>
        </w:rPr>
        <w:t xml:space="preserve"> a képzési idő másfélszerese alatt meg kell szerezni az </w:t>
      </w:r>
      <w:proofErr w:type="gramStart"/>
      <w:r w:rsidR="00E62275" w:rsidRPr="0052212A">
        <w:rPr>
          <w:rFonts w:asciiTheme="majorHAnsi" w:hAnsiTheme="majorHAnsi" w:cs="Arial"/>
        </w:rPr>
        <w:t>oklevelet  (</w:t>
      </w:r>
      <w:proofErr w:type="spellStart"/>
      <w:proofErr w:type="gramEnd"/>
      <w:r w:rsidR="00E62275" w:rsidRPr="0052212A">
        <w:rPr>
          <w:rFonts w:asciiTheme="majorHAnsi" w:hAnsiTheme="majorHAnsi" w:cs="Arial"/>
        </w:rPr>
        <w:t>BA-s</w:t>
      </w:r>
      <w:proofErr w:type="spellEnd"/>
      <w:r w:rsidR="00E62275" w:rsidRPr="0052212A">
        <w:rPr>
          <w:rFonts w:asciiTheme="majorHAnsi" w:hAnsiTheme="majorHAnsi" w:cs="Arial"/>
        </w:rPr>
        <w:t xml:space="preserve"> hallgatók esetében a beiratkozástól számított 9. félév végéig, míg az MA-s hallgatók esetébe a 6. félév végéig) </w:t>
      </w:r>
      <w:r>
        <w:rPr>
          <w:rFonts w:asciiTheme="majorHAnsi" w:hAnsiTheme="majorHAnsi" w:cs="Arial"/>
        </w:rPr>
        <w:t>különben visszafizetési kötelezettségük keletkezik</w:t>
      </w:r>
    </w:p>
    <w:p w:rsidR="00E62275" w:rsidRDefault="00E62275" w:rsidP="00E62275">
      <w:pPr>
        <w:spacing w:before="100" w:beforeAutospacing="1" w:after="100" w:afterAutospacing="1"/>
        <w:rPr>
          <w:rFonts w:asciiTheme="majorHAnsi" w:hAnsiTheme="majorHAnsi" w:cs="Arial"/>
          <w:b/>
        </w:rPr>
      </w:pPr>
    </w:p>
    <w:p w:rsidR="00E62275" w:rsidRPr="00E62275" w:rsidRDefault="00E62275" w:rsidP="00E62275">
      <w:pPr>
        <w:spacing w:before="100" w:beforeAutospacing="1" w:after="100" w:afterAutospacing="1"/>
        <w:rPr>
          <w:rFonts w:asciiTheme="majorHAnsi" w:hAnsiTheme="majorHAnsi" w:cs="Arial"/>
          <w:b/>
        </w:rPr>
      </w:pPr>
    </w:p>
    <w:p w:rsidR="00E62275" w:rsidRPr="00D673A5" w:rsidRDefault="00E62275" w:rsidP="001E21D3">
      <w:pPr>
        <w:rPr>
          <w:rFonts w:asciiTheme="majorHAnsi" w:hAnsiTheme="majorHAnsi" w:cs="Arial"/>
          <w:b/>
        </w:rPr>
      </w:pPr>
      <w:bookmarkStart w:id="0" w:name="_GoBack"/>
      <w:bookmarkEnd w:id="0"/>
    </w:p>
    <w:p w:rsidR="001E21D3" w:rsidRPr="00D673A5" w:rsidRDefault="001E21D3" w:rsidP="001E21D3">
      <w:pPr>
        <w:rPr>
          <w:rFonts w:asciiTheme="majorHAnsi" w:hAnsiTheme="majorHAnsi" w:cs="Arial"/>
          <w:b/>
        </w:rPr>
      </w:pPr>
    </w:p>
    <w:p w:rsidR="001E21D3" w:rsidRPr="00D673A5" w:rsidRDefault="00A03309" w:rsidP="00781199">
      <w:pPr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Tanulmányi Osztály</w:t>
      </w:r>
    </w:p>
    <w:p w:rsidR="001E21D3" w:rsidRPr="00D673A5" w:rsidRDefault="001E21D3" w:rsidP="001E21D3">
      <w:pPr>
        <w:rPr>
          <w:rFonts w:asciiTheme="majorHAnsi" w:hAnsiTheme="majorHAnsi" w:cs="Arial"/>
          <w:b/>
        </w:rPr>
      </w:pPr>
    </w:p>
    <w:sectPr w:rsidR="001E21D3" w:rsidRPr="00D673A5" w:rsidSect="000B5E2A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2A" w:rsidRDefault="00464D2A" w:rsidP="009C01F4">
      <w:r>
        <w:separator/>
      </w:r>
    </w:p>
  </w:endnote>
  <w:endnote w:type="continuationSeparator" w:id="0">
    <w:p w:rsidR="00464D2A" w:rsidRDefault="00464D2A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2A" w:rsidRDefault="00464D2A" w:rsidP="009C01F4">
      <w:r>
        <w:separator/>
      </w:r>
    </w:p>
  </w:footnote>
  <w:footnote w:type="continuationSeparator" w:id="0">
    <w:p w:rsidR="00464D2A" w:rsidRDefault="00464D2A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F4" w:rsidRPr="00594E71" w:rsidRDefault="009C01F4" w:rsidP="00594E71">
    <w:pPr>
      <w:jc w:val="right"/>
      <w:rPr>
        <w:color w:val="1F497D"/>
        <w:sz w:val="20"/>
      </w:rPr>
    </w:pPr>
  </w:p>
  <w:p w:rsidR="009C01F4" w:rsidRPr="00262753" w:rsidRDefault="009C01F4" w:rsidP="009C01F4">
    <w:pPr>
      <w:tabs>
        <w:tab w:val="left" w:pos="4678"/>
      </w:tabs>
      <w:rPr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6328"/>
    <w:multiLevelType w:val="multilevel"/>
    <w:tmpl w:val="A864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96135"/>
    <w:multiLevelType w:val="multilevel"/>
    <w:tmpl w:val="15A6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02"/>
    <w:rsid w:val="00072702"/>
    <w:rsid w:val="0007742D"/>
    <w:rsid w:val="000810F8"/>
    <w:rsid w:val="00082AF0"/>
    <w:rsid w:val="000A1CBF"/>
    <w:rsid w:val="000B5E2A"/>
    <w:rsid w:val="000F2C43"/>
    <w:rsid w:val="001058C2"/>
    <w:rsid w:val="00173EAA"/>
    <w:rsid w:val="00186850"/>
    <w:rsid w:val="001B3C2D"/>
    <w:rsid w:val="001D1F18"/>
    <w:rsid w:val="001E21D3"/>
    <w:rsid w:val="001F2621"/>
    <w:rsid w:val="002178CB"/>
    <w:rsid w:val="00262733"/>
    <w:rsid w:val="00262753"/>
    <w:rsid w:val="00265794"/>
    <w:rsid w:val="00287F1A"/>
    <w:rsid w:val="002B7403"/>
    <w:rsid w:val="002D5D20"/>
    <w:rsid w:val="002F48B8"/>
    <w:rsid w:val="00335A4B"/>
    <w:rsid w:val="00343E6A"/>
    <w:rsid w:val="0035628B"/>
    <w:rsid w:val="0035648B"/>
    <w:rsid w:val="003807E8"/>
    <w:rsid w:val="00392850"/>
    <w:rsid w:val="003C0A6C"/>
    <w:rsid w:val="003C104B"/>
    <w:rsid w:val="00405B1A"/>
    <w:rsid w:val="00410384"/>
    <w:rsid w:val="00455D59"/>
    <w:rsid w:val="00464D2A"/>
    <w:rsid w:val="00480805"/>
    <w:rsid w:val="004A2FDF"/>
    <w:rsid w:val="004E1350"/>
    <w:rsid w:val="00507FD7"/>
    <w:rsid w:val="00516F71"/>
    <w:rsid w:val="00521C75"/>
    <w:rsid w:val="0052212A"/>
    <w:rsid w:val="005228FB"/>
    <w:rsid w:val="0058772C"/>
    <w:rsid w:val="00594E71"/>
    <w:rsid w:val="005C4B4A"/>
    <w:rsid w:val="005E7710"/>
    <w:rsid w:val="0061561A"/>
    <w:rsid w:val="00645094"/>
    <w:rsid w:val="00645F17"/>
    <w:rsid w:val="00650ED0"/>
    <w:rsid w:val="00664E30"/>
    <w:rsid w:val="00674CC6"/>
    <w:rsid w:val="0069159D"/>
    <w:rsid w:val="006A0B82"/>
    <w:rsid w:val="006C55A0"/>
    <w:rsid w:val="006E4C67"/>
    <w:rsid w:val="006F49EE"/>
    <w:rsid w:val="0072103B"/>
    <w:rsid w:val="00741AB6"/>
    <w:rsid w:val="00772B7C"/>
    <w:rsid w:val="00781199"/>
    <w:rsid w:val="00792851"/>
    <w:rsid w:val="007D109F"/>
    <w:rsid w:val="007F55BE"/>
    <w:rsid w:val="00836997"/>
    <w:rsid w:val="00871408"/>
    <w:rsid w:val="008F3AB7"/>
    <w:rsid w:val="0093070F"/>
    <w:rsid w:val="009656CD"/>
    <w:rsid w:val="009769E9"/>
    <w:rsid w:val="00976AAB"/>
    <w:rsid w:val="0099135A"/>
    <w:rsid w:val="009C01F4"/>
    <w:rsid w:val="009C4ED3"/>
    <w:rsid w:val="00A03309"/>
    <w:rsid w:val="00A05827"/>
    <w:rsid w:val="00A215C3"/>
    <w:rsid w:val="00A215FF"/>
    <w:rsid w:val="00A63047"/>
    <w:rsid w:val="00AB4B94"/>
    <w:rsid w:val="00AC3406"/>
    <w:rsid w:val="00B12604"/>
    <w:rsid w:val="00B339CE"/>
    <w:rsid w:val="00B77F6E"/>
    <w:rsid w:val="00B97217"/>
    <w:rsid w:val="00BB48B4"/>
    <w:rsid w:val="00BD735D"/>
    <w:rsid w:val="00BE602B"/>
    <w:rsid w:val="00C3323C"/>
    <w:rsid w:val="00C54E03"/>
    <w:rsid w:val="00C76F48"/>
    <w:rsid w:val="00CA51D0"/>
    <w:rsid w:val="00CC55DA"/>
    <w:rsid w:val="00CE2C84"/>
    <w:rsid w:val="00CF5BA1"/>
    <w:rsid w:val="00D35BC4"/>
    <w:rsid w:val="00D438EA"/>
    <w:rsid w:val="00D537C9"/>
    <w:rsid w:val="00D673A5"/>
    <w:rsid w:val="00DA39B8"/>
    <w:rsid w:val="00E128ED"/>
    <w:rsid w:val="00E1577C"/>
    <w:rsid w:val="00E32EEB"/>
    <w:rsid w:val="00E412A8"/>
    <w:rsid w:val="00E571B4"/>
    <w:rsid w:val="00E62275"/>
    <w:rsid w:val="00E7108F"/>
    <w:rsid w:val="00F16EA7"/>
    <w:rsid w:val="00F35636"/>
    <w:rsid w:val="00F42EA8"/>
    <w:rsid w:val="00F8071F"/>
    <w:rsid w:val="00FA09F2"/>
    <w:rsid w:val="00FC1171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B5E2A"/>
    <w:pPr>
      <w:jc w:val="both"/>
    </w:pPr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E412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412A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C01F4"/>
    <w:rPr>
      <w:sz w:val="24"/>
      <w:szCs w:val="24"/>
    </w:rPr>
  </w:style>
  <w:style w:type="paragraph" w:styleId="llb">
    <w:name w:val="footer"/>
    <w:basedOn w:val="Norml"/>
    <w:link w:val="llbChar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01F4"/>
    <w:rPr>
      <w:sz w:val="24"/>
      <w:szCs w:val="24"/>
    </w:rPr>
  </w:style>
  <w:style w:type="character" w:styleId="Hiperhivatkozs">
    <w:name w:val="Hyperlink"/>
    <w:basedOn w:val="Bekezdsalapbettpusa"/>
    <w:rsid w:val="00836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B5E2A"/>
    <w:pPr>
      <w:jc w:val="both"/>
    </w:pPr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E412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412A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C01F4"/>
    <w:rPr>
      <w:sz w:val="24"/>
      <w:szCs w:val="24"/>
    </w:rPr>
  </w:style>
  <w:style w:type="paragraph" w:styleId="llb">
    <w:name w:val="footer"/>
    <w:basedOn w:val="Norml"/>
    <w:link w:val="llbChar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01F4"/>
    <w:rPr>
      <w:sz w:val="24"/>
      <w:szCs w:val="24"/>
    </w:rPr>
  </w:style>
  <w:style w:type="character" w:styleId="Hiperhivatkozs">
    <w:name w:val="Hyperlink"/>
    <w:basedOn w:val="Bekezdsalapbettpusa"/>
    <w:rsid w:val="00836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BTK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Éva</dc:creator>
  <cp:lastModifiedBy>Matkó Betti</cp:lastModifiedBy>
  <cp:revision>3</cp:revision>
  <cp:lastPrinted>2014-09-11T11:01:00Z</cp:lastPrinted>
  <dcterms:created xsi:type="dcterms:W3CDTF">2018-04-27T09:32:00Z</dcterms:created>
  <dcterms:modified xsi:type="dcterms:W3CDTF">2018-04-27T10:10:00Z</dcterms:modified>
</cp:coreProperties>
</file>